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96E" w:rsidRDefault="00356D0B" w:rsidP="009722F6">
      <w:pPr>
        <w:spacing w:line="480" w:lineRule="auto"/>
      </w:pPr>
      <w:r>
        <w:t>Name:</w:t>
      </w:r>
    </w:p>
    <w:p w:rsidR="00356D0B" w:rsidRDefault="00356D0B" w:rsidP="009722F6">
      <w:pPr>
        <w:spacing w:line="480" w:lineRule="auto"/>
      </w:pPr>
      <w:r>
        <w:t>Course:</w:t>
      </w:r>
    </w:p>
    <w:p w:rsidR="00356D0B" w:rsidRDefault="00356D0B" w:rsidP="009722F6">
      <w:pPr>
        <w:spacing w:line="480" w:lineRule="auto"/>
      </w:pPr>
      <w:r>
        <w:t>Tutor:</w:t>
      </w:r>
    </w:p>
    <w:p w:rsidR="00356D0B" w:rsidRDefault="00356D0B" w:rsidP="009722F6">
      <w:pPr>
        <w:spacing w:line="480" w:lineRule="auto"/>
      </w:pPr>
      <w:r>
        <w:t>Date:</w:t>
      </w:r>
    </w:p>
    <w:p w:rsidR="007B79D3" w:rsidRDefault="007B79D3" w:rsidP="009722F6">
      <w:pPr>
        <w:spacing w:line="480" w:lineRule="auto"/>
        <w:jc w:val="center"/>
      </w:pPr>
      <w:r w:rsidRPr="007B79D3">
        <w:rPr>
          <w:b/>
        </w:rPr>
        <w:t>H</w:t>
      </w:r>
      <w:r>
        <w:t>istory</w:t>
      </w:r>
    </w:p>
    <w:p w:rsidR="001E1E16" w:rsidRPr="002E4CA2" w:rsidRDefault="00152D48" w:rsidP="009722F6">
      <w:pPr>
        <w:spacing w:line="480" w:lineRule="auto"/>
        <w:jc w:val="center"/>
        <w:rPr>
          <w:b/>
          <w:u w:val="single"/>
        </w:rPr>
      </w:pPr>
      <w:r w:rsidRPr="002E4CA2">
        <w:rPr>
          <w:b/>
          <w:u w:val="single"/>
        </w:rPr>
        <w:t xml:space="preserve">HISTORICAL SPEECH: THE NEW DEAL – FRANKLIN D. ROOSEVELT </w:t>
      </w:r>
      <w:r w:rsidR="00457916" w:rsidRPr="002E4CA2">
        <w:rPr>
          <w:b/>
          <w:u w:val="single"/>
        </w:rPr>
        <w:t xml:space="preserve"> </w:t>
      </w:r>
    </w:p>
    <w:p w:rsidR="001777FC" w:rsidRDefault="00467388" w:rsidP="009722F6">
      <w:pPr>
        <w:spacing w:line="480" w:lineRule="auto"/>
        <w:ind w:firstLine="720"/>
      </w:pPr>
      <w:r>
        <w:t>The soci</w:t>
      </w:r>
      <w:r w:rsidR="00A556E1">
        <w:t>o-</w:t>
      </w:r>
      <w:r>
        <w:t>economic crisis</w:t>
      </w:r>
      <w:r w:rsidR="00A556E1">
        <w:t xml:space="preserve"> </w:t>
      </w:r>
      <w:r w:rsidR="00A207A7">
        <w:t xml:space="preserve">caused by </w:t>
      </w:r>
      <w:r w:rsidR="00A556E1">
        <w:t xml:space="preserve">the Great Depression </w:t>
      </w:r>
      <w:r w:rsidR="007E6142">
        <w:t xml:space="preserve">notably </w:t>
      </w:r>
      <w:r w:rsidR="00A207A7">
        <w:t xml:space="preserve">changed traditional </w:t>
      </w:r>
      <w:r w:rsidR="00AC2A2E">
        <w:t xml:space="preserve">notions of </w:t>
      </w:r>
      <w:r w:rsidR="00883227">
        <w:t xml:space="preserve">the </w:t>
      </w:r>
      <w:r w:rsidR="00534D1A">
        <w:t>role of the federal government</w:t>
      </w:r>
      <w:r w:rsidR="00586920">
        <w:t xml:space="preserve"> </w:t>
      </w:r>
      <w:r w:rsidR="0018746C">
        <w:t xml:space="preserve">as </w:t>
      </w:r>
      <w:r w:rsidR="00AD7C0A">
        <w:t xml:space="preserve">qualified agency </w:t>
      </w:r>
      <w:r w:rsidR="00C03CDE">
        <w:t xml:space="preserve">that could act </w:t>
      </w:r>
      <w:r w:rsidR="00CD232E">
        <w:t xml:space="preserve">directly on the lives of </w:t>
      </w:r>
      <w:r w:rsidR="004E1268">
        <w:t xml:space="preserve">the American citizens. </w:t>
      </w:r>
      <w:r w:rsidR="00C00F05">
        <w:t xml:space="preserve">During </w:t>
      </w:r>
      <w:r w:rsidR="00A40732">
        <w:t>Roosevelt</w:t>
      </w:r>
      <w:r w:rsidR="002E6307">
        <w:t>’s era</w:t>
      </w:r>
      <w:r w:rsidR="00C00F05">
        <w:t xml:space="preserve">, however, </w:t>
      </w:r>
      <w:r w:rsidR="002934AC">
        <w:t>Americans</w:t>
      </w:r>
      <w:r w:rsidR="006A6204">
        <w:t xml:space="preserve"> </w:t>
      </w:r>
      <w:r w:rsidR="003F050E">
        <w:t xml:space="preserve">depended on the </w:t>
      </w:r>
      <w:r w:rsidR="00CA3731">
        <w:t xml:space="preserve">federal government </w:t>
      </w:r>
      <w:r w:rsidR="003F050E">
        <w:t xml:space="preserve">in </w:t>
      </w:r>
      <w:r w:rsidR="00CB63E9">
        <w:t xml:space="preserve">numerous ways. </w:t>
      </w:r>
      <w:r w:rsidR="006F3700">
        <w:t xml:space="preserve">The New Deal </w:t>
      </w:r>
      <w:r w:rsidR="002C2201">
        <w:t xml:space="preserve">expanded the direct involvement of the </w:t>
      </w:r>
      <w:r w:rsidR="00B535C7">
        <w:t xml:space="preserve">government </w:t>
      </w:r>
      <w:r w:rsidR="00362C25">
        <w:t xml:space="preserve">in </w:t>
      </w:r>
      <w:r w:rsidR="00683A97">
        <w:t>public works</w:t>
      </w:r>
      <w:r w:rsidR="00ED6D19">
        <w:t xml:space="preserve"> by introducing </w:t>
      </w:r>
      <w:r w:rsidR="0089552F">
        <w:t>new agencies and programs</w:t>
      </w:r>
      <w:r w:rsidR="00755522">
        <w:t xml:space="preserve">, while expanding </w:t>
      </w:r>
      <w:r w:rsidR="00EF6405">
        <w:t xml:space="preserve">the existing </w:t>
      </w:r>
      <w:r w:rsidR="000C592B">
        <w:t xml:space="preserve">ones. </w:t>
      </w:r>
      <w:r w:rsidR="004636DD">
        <w:t xml:space="preserve">In </w:t>
      </w:r>
      <w:r w:rsidR="0052059A">
        <w:t xml:space="preserve">his </w:t>
      </w:r>
      <w:r w:rsidR="0052059A">
        <w:rPr>
          <w:i/>
        </w:rPr>
        <w:t xml:space="preserve">1932 </w:t>
      </w:r>
      <w:r w:rsidR="00A437BA">
        <w:rPr>
          <w:i/>
        </w:rPr>
        <w:t xml:space="preserve">Appeal to the Democratic National Convention </w:t>
      </w:r>
      <w:r w:rsidR="00432965">
        <w:rPr>
          <w:i/>
        </w:rPr>
        <w:t>for the New Deal</w:t>
      </w:r>
      <w:r w:rsidR="00432965">
        <w:t xml:space="preserve">, </w:t>
      </w:r>
      <w:r w:rsidR="00F47627">
        <w:t xml:space="preserve">Franklin D. Roosevelt </w:t>
      </w:r>
      <w:r w:rsidR="007F0362">
        <w:t xml:space="preserve">warns the Convention that </w:t>
      </w:r>
      <w:r w:rsidR="008F5401">
        <w:t xml:space="preserve">the Democratic Party </w:t>
      </w:r>
      <w:r w:rsidR="000F63C7">
        <w:t xml:space="preserve">has been and should continue to </w:t>
      </w:r>
      <w:r w:rsidR="00CD0A10">
        <w:t xml:space="preserve">be </w:t>
      </w:r>
      <w:r w:rsidR="00FC1083">
        <w:t>the party of liberalism</w:t>
      </w:r>
      <w:r w:rsidR="00061DF2">
        <w:t>, progress, and safety to American institutions</w:t>
      </w:r>
      <w:r w:rsidR="00312EB6">
        <w:t xml:space="preserve"> and that if </w:t>
      </w:r>
      <w:r w:rsidR="00326009">
        <w:t xml:space="preserve">such an appeal fails, </w:t>
      </w:r>
      <w:r w:rsidR="004A68D6">
        <w:t xml:space="preserve">it </w:t>
      </w:r>
      <w:r w:rsidR="00781466">
        <w:t xml:space="preserve">would </w:t>
      </w:r>
      <w:r w:rsidR="00AC779D">
        <w:t xml:space="preserve">lead to unreasoning radicalism. </w:t>
      </w:r>
      <w:r w:rsidR="005B20FF">
        <w:t xml:space="preserve">He </w:t>
      </w:r>
      <w:r w:rsidR="00DC5795">
        <w:t xml:space="preserve">is effective in using </w:t>
      </w:r>
      <w:r w:rsidR="005B20FF">
        <w:t xml:space="preserve">appeal to </w:t>
      </w:r>
      <w:r w:rsidR="00DC5795">
        <w:t xml:space="preserve">pathos to convince </w:t>
      </w:r>
      <w:r w:rsidR="00805900">
        <w:t xml:space="preserve">the Convention what Americans are </w:t>
      </w:r>
      <w:r w:rsidR="00C065F9">
        <w:t>going through</w:t>
      </w:r>
      <w:r w:rsidR="0068053B">
        <w:t xml:space="preserve">, </w:t>
      </w:r>
      <w:r w:rsidR="005B20FF">
        <w:t xml:space="preserve">elaborate </w:t>
      </w:r>
      <w:r w:rsidR="0068053B">
        <w:t xml:space="preserve">syntax to </w:t>
      </w:r>
      <w:r w:rsidR="003377AC">
        <w:t xml:space="preserve">represent </w:t>
      </w:r>
      <w:r w:rsidR="00AD33B2">
        <w:t xml:space="preserve">the </w:t>
      </w:r>
      <w:r w:rsidR="00AC4882">
        <w:t xml:space="preserve">troubles </w:t>
      </w:r>
      <w:r w:rsidR="00F83E23">
        <w:t>Americans are having</w:t>
      </w:r>
      <w:r w:rsidR="00AD33B2">
        <w:t xml:space="preserve">, </w:t>
      </w:r>
      <w:r w:rsidR="004A56E4">
        <w:t xml:space="preserve">and appeal to logos to </w:t>
      </w:r>
      <w:r w:rsidR="00176008">
        <w:t xml:space="preserve">persuade the Convention </w:t>
      </w:r>
      <w:r w:rsidR="008B7ACB">
        <w:t>into appreciatin</w:t>
      </w:r>
      <w:r w:rsidR="00186929">
        <w:t xml:space="preserve">g </w:t>
      </w:r>
      <w:r w:rsidR="00CA6CB1">
        <w:t xml:space="preserve">why their </w:t>
      </w:r>
      <w:r w:rsidR="005455E0">
        <w:t xml:space="preserve">party </w:t>
      </w:r>
      <w:r w:rsidR="003E2055">
        <w:t xml:space="preserve">is </w:t>
      </w:r>
      <w:r w:rsidR="00CA6CB1">
        <w:t xml:space="preserve">the only </w:t>
      </w:r>
      <w:r w:rsidR="005455E0">
        <w:t xml:space="preserve">with clean hands to offer Americans a workable recovery program. </w:t>
      </w:r>
    </w:p>
    <w:p w:rsidR="00860E5A" w:rsidRDefault="00642DF9" w:rsidP="009722F6">
      <w:pPr>
        <w:spacing w:line="480" w:lineRule="auto"/>
        <w:ind w:firstLine="720"/>
      </w:pPr>
      <w:r>
        <w:t xml:space="preserve">Through the use of appeal to pathos, </w:t>
      </w:r>
      <w:r w:rsidR="00A409C8">
        <w:t>Roosevelt</w:t>
      </w:r>
      <w:r w:rsidR="008E5905">
        <w:t xml:space="preserve"> </w:t>
      </w:r>
      <w:r w:rsidR="00631E3F">
        <w:t>intensifie</w:t>
      </w:r>
      <w:r w:rsidR="00D544A6">
        <w:t>s e</w:t>
      </w:r>
      <w:r w:rsidR="00D044C0">
        <w:t xml:space="preserve">motions </w:t>
      </w:r>
      <w:r w:rsidR="00D544A6">
        <w:t xml:space="preserve">around the reality </w:t>
      </w:r>
      <w:r w:rsidR="00E943C9">
        <w:t xml:space="preserve">of </w:t>
      </w:r>
      <w:r w:rsidR="00106C7C">
        <w:t xml:space="preserve">the socio-economic crisis </w:t>
      </w:r>
      <w:r w:rsidR="00867525">
        <w:t xml:space="preserve">that the Americans </w:t>
      </w:r>
      <w:r w:rsidR="003E2F2E">
        <w:t xml:space="preserve">are </w:t>
      </w:r>
      <w:r w:rsidR="00DD5C76">
        <w:t>under</w:t>
      </w:r>
      <w:r w:rsidR="003E2F2E">
        <w:t xml:space="preserve">going </w:t>
      </w:r>
      <w:r w:rsidR="00EB05CC">
        <w:t xml:space="preserve">as a </w:t>
      </w:r>
      <w:r w:rsidR="00626F05">
        <w:t xml:space="preserve">defining moment for the future of the nation. </w:t>
      </w:r>
      <w:r w:rsidR="00F1490C">
        <w:t xml:space="preserve">In particular, </w:t>
      </w:r>
      <w:r w:rsidR="00E46768">
        <w:t>he declare</w:t>
      </w:r>
      <w:r w:rsidR="00F1490C">
        <w:t>s</w:t>
      </w:r>
      <w:r w:rsidR="000451D5">
        <w:t xml:space="preserve"> </w:t>
      </w:r>
      <w:r w:rsidR="008D639D">
        <w:t xml:space="preserve">the crisis as “the great social phenomenon </w:t>
      </w:r>
      <w:r w:rsidR="00E4070E">
        <w:t>of the depression</w:t>
      </w:r>
      <w:r w:rsidR="00F1490C">
        <w:t>,</w:t>
      </w:r>
      <w:r w:rsidR="00E4070E">
        <w:t xml:space="preserve">” </w:t>
      </w:r>
      <w:r w:rsidR="00F1490C">
        <w:t>which “</w:t>
      </w:r>
      <w:r w:rsidR="00F1490C" w:rsidRPr="00F1490C">
        <w:t>has produced but a few of the disorderly manifestations that too often attend upon such times</w:t>
      </w:r>
      <w:r w:rsidR="00F1490C">
        <w:t xml:space="preserve">,” and </w:t>
      </w:r>
      <w:r w:rsidR="00E91E1D">
        <w:t>that failure by the party</w:t>
      </w:r>
      <w:r w:rsidR="00165623">
        <w:t>, as has the Republican Party in the past,</w:t>
      </w:r>
      <w:r w:rsidR="00E91E1D">
        <w:t xml:space="preserve"> to </w:t>
      </w:r>
      <w:r w:rsidR="003E5778">
        <w:t xml:space="preserve">solve such troubles </w:t>
      </w:r>
      <w:r w:rsidR="00165623">
        <w:t xml:space="preserve">would degenerate </w:t>
      </w:r>
      <w:r w:rsidR="00030419">
        <w:t>into “unreasoning radicalism.”</w:t>
      </w:r>
      <w:r w:rsidR="00596E03">
        <w:t xml:space="preserve"> His use of </w:t>
      </w:r>
      <w:r w:rsidR="00596E03">
        <w:lastRenderedPageBreak/>
        <w:t xml:space="preserve">appeal to pathos is at least </w:t>
      </w:r>
      <w:r w:rsidR="00DE2DC9">
        <w:t xml:space="preserve">a form of asking the simple question “why?” </w:t>
      </w:r>
      <w:r w:rsidR="00F867B8">
        <w:t xml:space="preserve">not only </w:t>
      </w:r>
      <w:r w:rsidR="001E465B">
        <w:t xml:space="preserve">are so many Americans </w:t>
      </w:r>
      <w:r w:rsidR="00F867B8">
        <w:t xml:space="preserve">unemployed </w:t>
      </w:r>
      <w:r w:rsidR="007976C8">
        <w:t>due to</w:t>
      </w:r>
      <w:r w:rsidR="00F867B8">
        <w:t xml:space="preserve"> the depression, but more </w:t>
      </w:r>
      <w:r w:rsidR="00C557A8">
        <w:t xml:space="preserve">notably </w:t>
      </w:r>
      <w:r w:rsidR="00C642B5">
        <w:t xml:space="preserve">that many </w:t>
      </w:r>
      <w:r w:rsidR="00B815D5">
        <w:t>have been</w:t>
      </w:r>
      <w:r w:rsidR="00C557A8">
        <w:t xml:space="preserve"> </w:t>
      </w:r>
      <w:r w:rsidR="007976C8">
        <w:t xml:space="preserve">so for many years. </w:t>
      </w:r>
      <w:r w:rsidR="005012A7">
        <w:t xml:space="preserve">Here, Roosevelt </w:t>
      </w:r>
      <w:r w:rsidR="003D02D7">
        <w:t xml:space="preserve">tries to convince the audience </w:t>
      </w:r>
      <w:r w:rsidR="00367527">
        <w:t xml:space="preserve">that </w:t>
      </w:r>
      <w:r w:rsidR="009E475F">
        <w:t xml:space="preserve">the government can no longer </w:t>
      </w:r>
      <w:r w:rsidR="00F65611">
        <w:t xml:space="preserve">continue to be ignorant of the fact that </w:t>
      </w:r>
      <w:r w:rsidR="00367527">
        <w:t xml:space="preserve">all Americans want is </w:t>
      </w:r>
      <w:r w:rsidR="00333B22">
        <w:t xml:space="preserve">prompt resolving of </w:t>
      </w:r>
      <w:r w:rsidR="00F65611">
        <w:t>the</w:t>
      </w:r>
      <w:r w:rsidR="00333B22">
        <w:t>ir</w:t>
      </w:r>
      <w:r w:rsidR="00F65611">
        <w:t xml:space="preserve"> </w:t>
      </w:r>
      <w:r w:rsidR="00333B22">
        <w:t xml:space="preserve">current </w:t>
      </w:r>
      <w:r w:rsidR="00F65611">
        <w:t xml:space="preserve">troubles </w:t>
      </w:r>
      <w:r w:rsidR="00860E5A">
        <w:t xml:space="preserve">as a determining factors of their future. </w:t>
      </w:r>
    </w:p>
    <w:p w:rsidR="001A2208" w:rsidRDefault="005012A7" w:rsidP="009722F6">
      <w:pPr>
        <w:spacing w:line="480" w:lineRule="auto"/>
        <w:ind w:firstLine="720"/>
      </w:pPr>
      <w:r>
        <w:t xml:space="preserve">Roosevelt’s use of </w:t>
      </w:r>
      <w:r w:rsidRPr="005012A7">
        <w:t>elaborate syntax</w:t>
      </w:r>
      <w:r w:rsidR="004F771E">
        <w:t xml:space="preserve"> </w:t>
      </w:r>
      <w:r w:rsidR="006949FD">
        <w:t xml:space="preserve">portrays the intensity of </w:t>
      </w:r>
      <w:r w:rsidR="00B50A11">
        <w:t xml:space="preserve">the </w:t>
      </w:r>
      <w:r w:rsidR="007E14B9">
        <w:t xml:space="preserve">sorrows </w:t>
      </w:r>
      <w:r w:rsidR="004F2B69">
        <w:t xml:space="preserve">that </w:t>
      </w:r>
      <w:r w:rsidR="00AF2B4B">
        <w:t xml:space="preserve">majority of Americans </w:t>
      </w:r>
      <w:r w:rsidR="00A01175">
        <w:t xml:space="preserve">have, with patience and “an orderly and hopeful spirit”, suffered so much </w:t>
      </w:r>
      <w:r w:rsidR="004F2B69">
        <w:t>“in these days of crushing want</w:t>
      </w:r>
      <w:r w:rsidR="00A01175">
        <w:t xml:space="preserve">,” even prior to the current crisis of the depression. </w:t>
      </w:r>
      <w:r w:rsidR="002E1C03">
        <w:t xml:space="preserve">This indicates </w:t>
      </w:r>
      <w:r w:rsidR="00107DAC">
        <w:t xml:space="preserve">of the syntax by Roosevelt as one that </w:t>
      </w:r>
      <w:r w:rsidR="00323DBE">
        <w:t xml:space="preserve">would be </w:t>
      </w:r>
      <w:r w:rsidR="0011078B">
        <w:t>too long and exhausting</w:t>
      </w:r>
      <w:r w:rsidR="000005DD">
        <w:t xml:space="preserve">, just as the suffering </w:t>
      </w:r>
      <w:r w:rsidR="00D005C0">
        <w:t xml:space="preserve">and troubles of the roughly 28 million unemployed Americans and </w:t>
      </w:r>
      <w:r w:rsidR="00D777D8">
        <w:t xml:space="preserve">the </w:t>
      </w:r>
      <w:r w:rsidR="00D005C0">
        <w:t>millions of others who</w:t>
      </w:r>
      <w:r w:rsidR="00D777D8">
        <w:t xml:space="preserve"> are quite worried about their economic future. </w:t>
      </w:r>
      <w:r w:rsidR="001F1921">
        <w:t>Through appeal</w:t>
      </w:r>
      <w:r w:rsidR="001F1921" w:rsidRPr="001F1921">
        <w:t xml:space="preserve"> to logos</w:t>
      </w:r>
      <w:r w:rsidR="001F1921">
        <w:t xml:space="preserve">, Roosevelt </w:t>
      </w:r>
      <w:r w:rsidR="001F1921" w:rsidRPr="001F1921">
        <w:t>persuade</w:t>
      </w:r>
      <w:r w:rsidR="00F14E5E">
        <w:t>s</w:t>
      </w:r>
      <w:r w:rsidR="001F1921" w:rsidRPr="001F1921">
        <w:t xml:space="preserve"> the Convention into appreciating why their party is the only with clean hands to offer Americans a workable recovery program</w:t>
      </w:r>
      <w:r w:rsidR="00F14E5E">
        <w:t xml:space="preserve">. </w:t>
      </w:r>
      <w:r w:rsidR="00847ACF">
        <w:t xml:space="preserve">He achieves this by citing </w:t>
      </w:r>
      <w:r w:rsidR="00EE5B53">
        <w:t xml:space="preserve">evidence to </w:t>
      </w:r>
      <w:r w:rsidR="00506977">
        <w:t xml:space="preserve">demonstrate </w:t>
      </w:r>
      <w:r w:rsidR="00CF0FA9">
        <w:t xml:space="preserve">the two </w:t>
      </w:r>
      <w:r w:rsidR="008E66A0">
        <w:t xml:space="preserve">possible </w:t>
      </w:r>
      <w:r w:rsidR="00D741A9">
        <w:t xml:space="preserve">ways in which the role of the government </w:t>
      </w:r>
      <w:r w:rsidR="00272C8C">
        <w:t xml:space="preserve">on its people should be in matters that </w:t>
      </w:r>
      <w:r w:rsidR="00DE6176">
        <w:t xml:space="preserve">directly </w:t>
      </w:r>
      <w:r w:rsidR="00176B6A">
        <w:t xml:space="preserve">affect their social and economic life and wellbeing. </w:t>
      </w:r>
      <w:r w:rsidR="00F40F9C">
        <w:t xml:space="preserve">In doing so, Roosevelt makes clear </w:t>
      </w:r>
      <w:r w:rsidR="00DB2413">
        <w:t xml:space="preserve">his argument </w:t>
      </w:r>
      <w:r w:rsidR="004A0E78">
        <w:t xml:space="preserve">for an equality-based approach </w:t>
      </w:r>
      <w:r w:rsidR="009E496F">
        <w:t xml:space="preserve">by the government in </w:t>
      </w:r>
      <w:r w:rsidR="00904759">
        <w:t xml:space="preserve">providing for public </w:t>
      </w:r>
      <w:r w:rsidR="001A2208">
        <w:t xml:space="preserve">concerns of the population as a whole. </w:t>
      </w:r>
    </w:p>
    <w:p w:rsidR="001A2208" w:rsidRDefault="001A2208" w:rsidP="009722F6">
      <w:pPr>
        <w:spacing w:line="480" w:lineRule="auto"/>
      </w:pPr>
      <w:r>
        <w:br w:type="page"/>
      </w:r>
    </w:p>
    <w:p w:rsidR="001A2208" w:rsidRDefault="001A2208" w:rsidP="009722F6">
      <w:pPr>
        <w:spacing w:line="480" w:lineRule="auto"/>
        <w:jc w:val="center"/>
      </w:pPr>
      <w:r>
        <w:lastRenderedPageBreak/>
        <w:t>Work Cited:</w:t>
      </w:r>
    </w:p>
    <w:p w:rsidR="00457916" w:rsidRPr="001A2208" w:rsidRDefault="001A2208" w:rsidP="009722F6">
      <w:pPr>
        <w:spacing w:line="480" w:lineRule="auto"/>
        <w:ind w:left="720" w:hanging="720"/>
        <w:rPr>
          <w:i/>
        </w:rPr>
      </w:pPr>
      <w:r>
        <w:t xml:space="preserve">Pepperdine </w:t>
      </w:r>
      <w:r>
        <w:t>School of Public Policy. “</w:t>
      </w:r>
      <w:r w:rsidRPr="001A2208">
        <w:rPr>
          <w:i/>
        </w:rPr>
        <w:t>University</w:t>
      </w:r>
      <w:r w:rsidRPr="001A2208">
        <w:rPr>
          <w:i/>
        </w:rPr>
        <w:t xml:space="preserve"> Franklin D. Roosevelt Speeches:</w:t>
      </w:r>
      <w:r>
        <w:rPr>
          <w:i/>
        </w:rPr>
        <w:t xml:space="preserve"> </w:t>
      </w:r>
      <w:r w:rsidRPr="001A2208">
        <w:rPr>
          <w:i/>
        </w:rPr>
        <w:t>Presidential Nomination Address</w:t>
      </w:r>
      <w:r w:rsidRPr="001A2208">
        <w:rPr>
          <w:i/>
        </w:rPr>
        <w:t xml:space="preserve">: </w:t>
      </w:r>
      <w:r>
        <w:rPr>
          <w:i/>
        </w:rPr>
        <w:t xml:space="preserve">Democratic National Convention, </w:t>
      </w:r>
      <w:r w:rsidRPr="001A2208">
        <w:rPr>
          <w:i/>
        </w:rPr>
        <w:t>July 2, 1932</w:t>
      </w:r>
      <w:r>
        <w:t xml:space="preserve"> Web 1 May 2021.</w:t>
      </w:r>
    </w:p>
    <w:p w:rsidR="007B79D3" w:rsidRDefault="007B79D3" w:rsidP="009722F6">
      <w:pPr>
        <w:spacing w:line="480" w:lineRule="auto"/>
      </w:pPr>
      <w:r>
        <w:br w:type="page"/>
      </w:r>
    </w:p>
    <w:p w:rsidR="00457916" w:rsidRDefault="007B79D3" w:rsidP="009722F6">
      <w:pPr>
        <w:spacing w:line="480" w:lineRule="auto"/>
        <w:jc w:val="center"/>
      </w:pPr>
      <w:r>
        <w:rPr>
          <w:b/>
        </w:rPr>
        <w:lastRenderedPageBreak/>
        <w:t>G</w:t>
      </w:r>
      <w:r>
        <w:t xml:space="preserve">overnment </w:t>
      </w:r>
    </w:p>
    <w:p w:rsidR="00EF491A" w:rsidRPr="002E4CA2" w:rsidRDefault="00457916" w:rsidP="009722F6">
      <w:pPr>
        <w:spacing w:line="480" w:lineRule="auto"/>
        <w:jc w:val="center"/>
        <w:rPr>
          <w:b/>
          <w:u w:val="single"/>
        </w:rPr>
      </w:pPr>
      <w:r w:rsidRPr="002E4CA2">
        <w:rPr>
          <w:b/>
          <w:u w:val="single"/>
        </w:rPr>
        <w:t>THE FIGHT TO DEFINE INFRASTRUCTURE COULD CHANGE AMERICA</w:t>
      </w:r>
    </w:p>
    <w:p w:rsidR="00457916" w:rsidRDefault="00AE4869" w:rsidP="009722F6">
      <w:pPr>
        <w:spacing w:line="480" w:lineRule="auto"/>
        <w:ind w:firstLine="720"/>
      </w:pPr>
      <w:r>
        <w:t xml:space="preserve">That </w:t>
      </w:r>
      <w:r w:rsidR="008C6EB0">
        <w:t xml:space="preserve">quality infrastructure </w:t>
      </w:r>
      <w:r w:rsidR="00683269">
        <w:t>is a critical determin</w:t>
      </w:r>
      <w:r w:rsidR="00B5526E">
        <w:t xml:space="preserve">ant of the competitiveness prospect of </w:t>
      </w:r>
      <w:r w:rsidR="00103681">
        <w:t xml:space="preserve">sustainable </w:t>
      </w:r>
      <w:r w:rsidR="00900AC4">
        <w:t xml:space="preserve">economy and safety net </w:t>
      </w:r>
      <w:r w:rsidR="00103681">
        <w:t xml:space="preserve">for </w:t>
      </w:r>
      <w:r w:rsidR="00900AC4">
        <w:t xml:space="preserve">a country </w:t>
      </w:r>
      <w:r w:rsidR="00103681">
        <w:t xml:space="preserve">into the future </w:t>
      </w:r>
      <w:r w:rsidR="00900AC4">
        <w:t>cannot be over</w:t>
      </w:r>
      <w:r w:rsidR="00103681">
        <w:t>stated</w:t>
      </w:r>
      <w:r w:rsidR="00900AC4">
        <w:t xml:space="preserve">. </w:t>
      </w:r>
      <w:r w:rsidR="00103681">
        <w:t>The US is no exemption</w:t>
      </w:r>
      <w:r w:rsidR="0074470A">
        <w:t xml:space="preserve">. However, </w:t>
      </w:r>
      <w:r w:rsidR="00E16F1B">
        <w:t>efforts by the Biden administration have been marked with undue political opposition</w:t>
      </w:r>
      <w:r w:rsidR="00A33BD5">
        <w:t>, and Stephen Collinson argues in his article,</w:t>
      </w:r>
      <w:r w:rsidR="00570A75">
        <w:t xml:space="preserve"> </w:t>
      </w:r>
      <w:r w:rsidR="00570A75" w:rsidRPr="00570A75">
        <w:rPr>
          <w:i/>
        </w:rPr>
        <w:t xml:space="preserve">The </w:t>
      </w:r>
      <w:r w:rsidR="00A33BD5" w:rsidRPr="00570A75">
        <w:rPr>
          <w:i/>
        </w:rPr>
        <w:t xml:space="preserve">Fight to Define Infrastructure </w:t>
      </w:r>
      <w:r w:rsidR="00570A75" w:rsidRPr="00570A75">
        <w:rPr>
          <w:i/>
        </w:rPr>
        <w:t xml:space="preserve">could </w:t>
      </w:r>
      <w:r w:rsidR="00A33BD5" w:rsidRPr="00570A75">
        <w:rPr>
          <w:i/>
        </w:rPr>
        <w:t>Change America</w:t>
      </w:r>
      <w:r w:rsidR="00F64542">
        <w:rPr>
          <w:i/>
        </w:rPr>
        <w:t xml:space="preserve">, </w:t>
      </w:r>
      <w:r w:rsidR="00F64542">
        <w:t xml:space="preserve">it is more </w:t>
      </w:r>
      <w:r w:rsidR="00350B9D">
        <w:t xml:space="preserve">of </w:t>
      </w:r>
      <w:r w:rsidR="00F64542">
        <w:t xml:space="preserve">a </w:t>
      </w:r>
      <w:r w:rsidR="00860EDB">
        <w:t xml:space="preserve">question of </w:t>
      </w:r>
      <w:r w:rsidR="00F64542">
        <w:t xml:space="preserve">lack of consensus across the </w:t>
      </w:r>
      <w:r w:rsidR="00350B9D">
        <w:t xml:space="preserve">political divide on the meaning of “infrastructure” than </w:t>
      </w:r>
      <w:r w:rsidR="008516FF">
        <w:t xml:space="preserve">one of necessity </w:t>
      </w:r>
      <w:r w:rsidR="00197FBE">
        <w:t xml:space="preserve">to invest. </w:t>
      </w:r>
      <w:r w:rsidR="004A112F">
        <w:t xml:space="preserve">Through an </w:t>
      </w:r>
      <w:r w:rsidR="00202EDC">
        <w:t xml:space="preserve">elaborate use of evidence, </w:t>
      </w:r>
      <w:r w:rsidR="0066081E">
        <w:t xml:space="preserve">appeal to ethos, </w:t>
      </w:r>
      <w:r w:rsidR="00CC036D">
        <w:t xml:space="preserve">and diction </w:t>
      </w:r>
      <w:r w:rsidR="00627054">
        <w:t xml:space="preserve">to portray the future prospect of the US </w:t>
      </w:r>
      <w:r w:rsidR="003D742F">
        <w:t xml:space="preserve">founded on a redefinition of </w:t>
      </w:r>
      <w:r w:rsidR="008841D5">
        <w:t xml:space="preserve">the word infrastructure, </w:t>
      </w:r>
      <w:r w:rsidR="00997C43">
        <w:t xml:space="preserve">Collinson </w:t>
      </w:r>
      <w:r w:rsidR="006B0ECC">
        <w:t xml:space="preserve">offers a compelling </w:t>
      </w:r>
      <w:r w:rsidR="000A7537">
        <w:t xml:space="preserve">view that </w:t>
      </w:r>
      <w:r w:rsidR="00F07CB7">
        <w:t xml:space="preserve">infrastructure </w:t>
      </w:r>
      <w:r w:rsidR="00AC1AE1">
        <w:t xml:space="preserve">should be treated to mean more than </w:t>
      </w:r>
      <w:r w:rsidR="0041003A">
        <w:t xml:space="preserve">its traditional association with </w:t>
      </w:r>
      <w:r w:rsidR="004D1F64">
        <w:t xml:space="preserve">repairing of </w:t>
      </w:r>
      <w:r w:rsidR="00152AC3">
        <w:t xml:space="preserve">pothole in our highways or expanding </w:t>
      </w:r>
      <w:r w:rsidR="00FA6025">
        <w:t xml:space="preserve">the existing network. </w:t>
      </w:r>
      <w:r w:rsidR="005B06B5">
        <w:t>The use of diction is clear in that Collinson</w:t>
      </w:r>
      <w:r w:rsidR="008B40A4">
        <w:t xml:space="preserve">’s </w:t>
      </w:r>
      <w:r w:rsidR="00832FB9">
        <w:t xml:space="preserve">choice of words </w:t>
      </w:r>
      <w:r w:rsidR="003931A1">
        <w:t xml:space="preserve">are centered on an unqualified desire to portray </w:t>
      </w:r>
      <w:r w:rsidR="00231579">
        <w:t xml:space="preserve">infrastructure as being all that </w:t>
      </w:r>
      <w:r w:rsidR="00194356">
        <w:t xml:space="preserve">is critical in shaping the sustainable economy and social safety net of the US as a society. </w:t>
      </w:r>
      <w:r w:rsidR="00AA48CE">
        <w:t xml:space="preserve">He cites </w:t>
      </w:r>
      <w:r w:rsidR="000E3C7C">
        <w:t xml:space="preserve">the need for revolutionizing </w:t>
      </w:r>
      <w:r w:rsidR="00EC07CF">
        <w:t xml:space="preserve">home health care for the elderly and disabled, as well as </w:t>
      </w:r>
      <w:r w:rsidR="006C0567">
        <w:t xml:space="preserve">investing for widespread adoption of eco-friendly energy and cars </w:t>
      </w:r>
      <w:r w:rsidR="00C77FD7">
        <w:t xml:space="preserve">as evidence and ethical basis for redefining the meaning of infrastructure. </w:t>
      </w:r>
    </w:p>
    <w:p w:rsidR="00457916" w:rsidRPr="002E4CA2" w:rsidRDefault="00457916" w:rsidP="009722F6">
      <w:pPr>
        <w:spacing w:line="480" w:lineRule="auto"/>
        <w:jc w:val="center"/>
        <w:rPr>
          <w:b/>
          <w:u w:val="single"/>
        </w:rPr>
      </w:pPr>
      <w:r w:rsidRPr="002E4CA2">
        <w:rPr>
          <w:b/>
          <w:u w:val="single"/>
        </w:rPr>
        <w:t>BIDEN PUT US ON 'ROAD TO HELL' WITH 'SOCIALIST TROJAN HORSE' INFRASTRUCTURE PLAN</w:t>
      </w:r>
    </w:p>
    <w:p w:rsidR="00457916" w:rsidRDefault="00E76DED" w:rsidP="009722F6">
      <w:pPr>
        <w:spacing w:line="480" w:lineRule="auto"/>
        <w:ind w:firstLine="720"/>
      </w:pPr>
      <w:r>
        <w:t xml:space="preserve">In the article, </w:t>
      </w:r>
      <w:r w:rsidRPr="00E76DED">
        <w:rPr>
          <w:i/>
        </w:rPr>
        <w:t>Rachel Campos-Duffy: Biden put US on 'Road to Hell' with 'Socialist Trojan Horse' Infrastructure Plan</w:t>
      </w:r>
      <w:r>
        <w:t xml:space="preserve">, </w:t>
      </w:r>
      <w:r w:rsidRPr="00E76DED">
        <w:t>Charles Creitz</w:t>
      </w:r>
      <w:r w:rsidR="00720FBE">
        <w:t xml:space="preserve"> questions </w:t>
      </w:r>
      <w:r w:rsidR="004A2711">
        <w:t xml:space="preserve">the plan based on claims of being </w:t>
      </w:r>
      <w:r w:rsidR="00BE25A3">
        <w:t>massive and a risk for having detrimental socio</w:t>
      </w:r>
      <w:r w:rsidR="00657399">
        <w:t>-</w:t>
      </w:r>
      <w:r w:rsidR="00BE25A3">
        <w:t>economic effects on Middle class</w:t>
      </w:r>
      <w:r w:rsidR="00657399">
        <w:t xml:space="preserve"> </w:t>
      </w:r>
      <w:r w:rsidR="00657399" w:rsidRPr="00657399">
        <w:t>American</w:t>
      </w:r>
      <w:r w:rsidR="00657399">
        <w:t xml:space="preserve">s. </w:t>
      </w:r>
      <w:r w:rsidR="00C77681">
        <w:t xml:space="preserve">In doing so, Creitz uses assuring diction, </w:t>
      </w:r>
      <w:r w:rsidR="004E7A61">
        <w:t xml:space="preserve">appeal to pathos, </w:t>
      </w:r>
      <w:r w:rsidR="00177CE5">
        <w:t xml:space="preserve">and elaborate </w:t>
      </w:r>
      <w:r w:rsidR="00D36A98">
        <w:t xml:space="preserve">syntax to portray the </w:t>
      </w:r>
      <w:r w:rsidR="00847B1C">
        <w:t xml:space="preserve">potential negative ripple-down effects the proposed plan risks having on the nation. </w:t>
      </w:r>
      <w:r w:rsidR="0080702F">
        <w:t xml:space="preserve">Creitz’s use of assuring diction </w:t>
      </w:r>
      <w:r w:rsidR="00122089">
        <w:t xml:space="preserve">is clear in his argument </w:t>
      </w:r>
      <w:r w:rsidR="003E7C22">
        <w:t xml:space="preserve">that </w:t>
      </w:r>
      <w:r w:rsidR="00DC29FF">
        <w:t xml:space="preserve">the proposed plan falls short of what is to </w:t>
      </w:r>
      <w:r w:rsidR="00DC29FF">
        <w:lastRenderedPageBreak/>
        <w:t xml:space="preserve">be expected </w:t>
      </w:r>
      <w:r w:rsidR="008D2E8B">
        <w:t xml:space="preserve">of the government </w:t>
      </w:r>
      <w:r w:rsidR="0098130B">
        <w:t xml:space="preserve">simply because it deviates from </w:t>
      </w:r>
      <w:r w:rsidR="00470992">
        <w:t xml:space="preserve">usual standard infrastructure-related expenditures. </w:t>
      </w:r>
      <w:r w:rsidR="00F369D1">
        <w:t xml:space="preserve">This is despite expressly </w:t>
      </w:r>
      <w:r w:rsidR="009A428D">
        <w:t xml:space="preserve">admitting that the plan </w:t>
      </w:r>
      <w:r w:rsidR="00CF1629">
        <w:t xml:space="preserve">promises great value as a platform for </w:t>
      </w:r>
      <w:r w:rsidR="00D22D68">
        <w:t xml:space="preserve">modernization </w:t>
      </w:r>
      <w:r w:rsidR="002A0D4E">
        <w:t xml:space="preserve">the American </w:t>
      </w:r>
      <w:r w:rsidR="0002034A">
        <w:t xml:space="preserve">infrastructure as a whole, </w:t>
      </w:r>
      <w:r w:rsidR="00DE3EB3">
        <w:t xml:space="preserve">from </w:t>
      </w:r>
      <w:r w:rsidR="0037186A">
        <w:t>bridges, highways and roads</w:t>
      </w:r>
      <w:r w:rsidR="00F32931">
        <w:t xml:space="preserve"> to piping and sewer system to </w:t>
      </w:r>
      <w:r w:rsidR="00DB40CD">
        <w:t xml:space="preserve">investing in </w:t>
      </w:r>
      <w:r w:rsidR="009450CE">
        <w:t xml:space="preserve">programs for </w:t>
      </w:r>
      <w:r w:rsidR="00DB40CD">
        <w:t>eco-friendly public transit</w:t>
      </w:r>
      <w:r w:rsidR="009450CE">
        <w:t xml:space="preserve"> </w:t>
      </w:r>
      <w:r w:rsidR="00045082">
        <w:t xml:space="preserve">and </w:t>
      </w:r>
      <w:r w:rsidR="00415C31">
        <w:t xml:space="preserve">an expansive </w:t>
      </w:r>
      <w:r w:rsidR="000A5D93">
        <w:t>network</w:t>
      </w:r>
      <w:r w:rsidR="00415C31">
        <w:t xml:space="preserve"> of </w:t>
      </w:r>
      <w:r w:rsidR="00415C31" w:rsidRPr="00415C31">
        <w:t>electric charging station</w:t>
      </w:r>
      <w:r w:rsidR="00415C31">
        <w:t xml:space="preserve">s. </w:t>
      </w:r>
      <w:r w:rsidR="00CF3DA9">
        <w:t xml:space="preserve">Through </w:t>
      </w:r>
      <w:r w:rsidR="00EB5FEB">
        <w:t xml:space="preserve">appeal to emotions, Creitz </w:t>
      </w:r>
      <w:r w:rsidR="00CF3DA9">
        <w:t xml:space="preserve">is able to persuade </w:t>
      </w:r>
      <w:r w:rsidR="00946FE4">
        <w:t xml:space="preserve">the audience of the inherent detrimental risks that the inclusion of climate-centric </w:t>
      </w:r>
      <w:r w:rsidR="005907FB">
        <w:t xml:space="preserve">economic policies in the plan </w:t>
      </w:r>
      <w:r w:rsidR="00CF5E9E">
        <w:t xml:space="preserve">would have on the middle class American. </w:t>
      </w:r>
      <w:r w:rsidR="00776788">
        <w:t>Cre</w:t>
      </w:r>
      <w:r w:rsidR="007B1045">
        <w:t>i</w:t>
      </w:r>
      <w:r w:rsidR="00776788">
        <w:t xml:space="preserve">tz use of syntax is likely as long </w:t>
      </w:r>
      <w:r w:rsidR="00776788" w:rsidRPr="00776788">
        <w:t xml:space="preserve">and exhausting, </w:t>
      </w:r>
      <w:r w:rsidR="00776788">
        <w:t xml:space="preserve">as the </w:t>
      </w:r>
      <w:r w:rsidR="00776788" w:rsidRPr="00776788">
        <w:t xml:space="preserve">troubles </w:t>
      </w:r>
      <w:r w:rsidR="00776788">
        <w:t>Americans, especially the middle class are faced with</w:t>
      </w:r>
      <w:r w:rsidR="00776788" w:rsidRPr="00776788">
        <w:t>.</w:t>
      </w:r>
    </w:p>
    <w:p w:rsidR="00641608" w:rsidRPr="002E4CA2" w:rsidRDefault="00457916" w:rsidP="009722F6">
      <w:pPr>
        <w:spacing w:line="480" w:lineRule="auto"/>
        <w:jc w:val="center"/>
        <w:rPr>
          <w:b/>
          <w:u w:val="single"/>
        </w:rPr>
      </w:pPr>
      <w:r w:rsidRPr="002E4CA2">
        <w:rPr>
          <w:b/>
          <w:u w:val="single"/>
        </w:rPr>
        <w:t>SYNTHESIS ARGUMENT: SHOULD THE PROPOSED INFRASTRUCTURE PLAN BE IMPLEMENTED?</w:t>
      </w:r>
    </w:p>
    <w:p w:rsidR="001E1E16" w:rsidRDefault="001E1E16" w:rsidP="009722F6">
      <w:pPr>
        <w:spacing w:line="480" w:lineRule="auto"/>
      </w:pPr>
    </w:p>
    <w:p w:rsidR="00EF491A" w:rsidRDefault="00416F14" w:rsidP="009722F6">
      <w:pPr>
        <w:spacing w:line="480" w:lineRule="auto"/>
        <w:ind w:firstLine="720"/>
      </w:pPr>
      <w:r>
        <w:t xml:space="preserve">The fact that </w:t>
      </w:r>
      <w:r w:rsidR="00EC34B0">
        <w:t>the world has evolved, in terms of chang</w:t>
      </w:r>
      <w:r w:rsidR="00E93D5F">
        <w:t xml:space="preserve">ing </w:t>
      </w:r>
      <w:r w:rsidR="00EC34B0">
        <w:t xml:space="preserve">technological advances and </w:t>
      </w:r>
      <w:r w:rsidR="00E93D5F">
        <w:t xml:space="preserve">societal needs, tastes and preferences cannot be undermined. </w:t>
      </w:r>
      <w:r w:rsidR="00C235AB">
        <w:t xml:space="preserve">From </w:t>
      </w:r>
      <w:r w:rsidR="0087436D">
        <w:t xml:space="preserve">the invasion of technology </w:t>
      </w:r>
      <w:r w:rsidR="00E26F1F">
        <w:t xml:space="preserve">as a competitive alternative for fostering development in almost all aspects of our </w:t>
      </w:r>
      <w:r w:rsidR="00692442">
        <w:t xml:space="preserve">lives </w:t>
      </w:r>
      <w:r w:rsidR="00E9739F">
        <w:t>to the increasing concerning issue of global warming</w:t>
      </w:r>
      <w:r w:rsidR="003547DD">
        <w:t xml:space="preserve"> to growing </w:t>
      </w:r>
      <w:r w:rsidR="008A2DAB">
        <w:t xml:space="preserve">concerns over </w:t>
      </w:r>
      <w:r w:rsidR="001409E8">
        <w:t xml:space="preserve">an aging population </w:t>
      </w:r>
      <w:r w:rsidR="00561DC1">
        <w:t xml:space="preserve">and </w:t>
      </w:r>
      <w:r w:rsidR="00A45AC1">
        <w:t xml:space="preserve">increased prevalence of </w:t>
      </w:r>
      <w:r w:rsidR="004C3B3F">
        <w:t xml:space="preserve">disability, </w:t>
      </w:r>
      <w:r w:rsidR="00423D91">
        <w:t xml:space="preserve">the need for </w:t>
      </w:r>
      <w:r w:rsidR="004B3CD2">
        <w:t xml:space="preserve">appreciating </w:t>
      </w:r>
      <w:r w:rsidR="00B65487">
        <w:t xml:space="preserve">the meaning of </w:t>
      </w:r>
      <w:r w:rsidR="004B3CD2">
        <w:t>infrastructure</w:t>
      </w:r>
      <w:r w:rsidR="00B65487">
        <w:t xml:space="preserve"> beyond </w:t>
      </w:r>
      <w:r w:rsidR="00A14FA0">
        <w:t xml:space="preserve">building and maintaining </w:t>
      </w:r>
      <w:r w:rsidR="007E647E">
        <w:t xml:space="preserve">roads and piping systems cannot be overstated. </w:t>
      </w:r>
      <w:r w:rsidR="00C45F2C">
        <w:t xml:space="preserve">To serve as an assured resource for revitalizing </w:t>
      </w:r>
      <w:r w:rsidR="00F86A58">
        <w:t>the economy and social safety net of the American nation into the future</w:t>
      </w:r>
      <w:r w:rsidR="00B665B8">
        <w:t xml:space="preserve">, </w:t>
      </w:r>
      <w:r w:rsidR="00B665B8" w:rsidRPr="00B665B8">
        <w:t>climate-centric economic policies</w:t>
      </w:r>
      <w:r w:rsidR="00B665B8">
        <w:t xml:space="preserve"> and </w:t>
      </w:r>
      <w:r w:rsidR="00D5110F">
        <w:t xml:space="preserve">health care should be given priority </w:t>
      </w:r>
      <w:r w:rsidR="00FD1D96">
        <w:t xml:space="preserve">in </w:t>
      </w:r>
      <w:r w:rsidR="00EF48EC">
        <w:t>a sound infrastructure plan by the government.</w:t>
      </w:r>
      <w:r w:rsidR="00E26F1F">
        <w:t xml:space="preserve"> </w:t>
      </w:r>
      <w:r w:rsidR="00E93D5F">
        <w:t xml:space="preserve">   </w:t>
      </w:r>
      <w:r w:rsidR="00EC34B0">
        <w:t xml:space="preserve">  </w:t>
      </w:r>
      <w:r w:rsidR="00EF491A">
        <w:br w:type="page"/>
      </w:r>
    </w:p>
    <w:p w:rsidR="00356D0B" w:rsidRDefault="00EF491A" w:rsidP="009722F6">
      <w:pPr>
        <w:spacing w:line="480" w:lineRule="auto"/>
        <w:jc w:val="center"/>
      </w:pPr>
      <w:r>
        <w:lastRenderedPageBreak/>
        <w:t xml:space="preserve">Works Cited: </w:t>
      </w:r>
    </w:p>
    <w:p w:rsidR="007C45DA" w:rsidRDefault="007C45DA" w:rsidP="009722F6">
      <w:pPr>
        <w:spacing w:line="480" w:lineRule="auto"/>
        <w:ind w:left="720" w:hanging="720"/>
      </w:pPr>
      <w:r w:rsidRPr="00EB5ABC">
        <w:t>Collinson</w:t>
      </w:r>
      <w:r>
        <w:t xml:space="preserve">, </w:t>
      </w:r>
      <w:r w:rsidRPr="00EB5ABC">
        <w:t>Stephen</w:t>
      </w:r>
      <w:r>
        <w:t>. “</w:t>
      </w:r>
      <w:r w:rsidRPr="00EB5ABC">
        <w:rPr>
          <w:i/>
        </w:rPr>
        <w:t>The fight to define infrastructure could change America</w:t>
      </w:r>
      <w:r>
        <w:t>.”</w:t>
      </w:r>
      <w:r w:rsidRPr="00EB5ABC">
        <w:t xml:space="preserve"> Web 1 May 2021.</w:t>
      </w:r>
    </w:p>
    <w:p w:rsidR="007C45DA" w:rsidRDefault="007C45DA" w:rsidP="009722F6">
      <w:pPr>
        <w:spacing w:line="480" w:lineRule="auto"/>
        <w:ind w:left="720" w:hanging="720"/>
      </w:pPr>
      <w:r w:rsidRPr="00EB5ABC">
        <w:t>Creitz</w:t>
      </w:r>
      <w:r>
        <w:t xml:space="preserve">, </w:t>
      </w:r>
      <w:r w:rsidRPr="00EB5ABC">
        <w:t>Charles</w:t>
      </w:r>
      <w:r>
        <w:t>.</w:t>
      </w:r>
      <w:r w:rsidRPr="00EB5ABC">
        <w:t xml:space="preserve"> </w:t>
      </w:r>
      <w:r>
        <w:t>“</w:t>
      </w:r>
      <w:r w:rsidRPr="00EB5ABC">
        <w:rPr>
          <w:i/>
        </w:rPr>
        <w:t>Rachel Campos-Duffy: Biden put US on 'road to Hell' with 'socialist Trojan horse' infrastructure plan</w:t>
      </w:r>
      <w:r>
        <w:t xml:space="preserve">.” </w:t>
      </w:r>
      <w:r w:rsidRPr="00EB5ABC">
        <w:t>Web 1 May 2021.</w:t>
      </w:r>
    </w:p>
    <w:p w:rsidR="00EB5ABC" w:rsidRDefault="00EB5ABC" w:rsidP="009722F6">
      <w:pPr>
        <w:spacing w:line="480" w:lineRule="auto"/>
      </w:pPr>
    </w:p>
    <w:sectPr w:rsidR="00EB5ABC" w:rsidSect="00B9726D">
      <w:head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91B" w:rsidRDefault="009E591B" w:rsidP="000C42FD">
      <w:r>
        <w:separator/>
      </w:r>
    </w:p>
  </w:endnote>
  <w:endnote w:type="continuationSeparator" w:id="1">
    <w:p w:rsidR="009E591B" w:rsidRDefault="009E591B" w:rsidP="000C42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91B" w:rsidRDefault="009E591B" w:rsidP="000C42FD">
      <w:r>
        <w:separator/>
      </w:r>
    </w:p>
  </w:footnote>
  <w:footnote w:type="continuationSeparator" w:id="1">
    <w:p w:rsidR="009E591B" w:rsidRDefault="009E591B" w:rsidP="000C42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2FD" w:rsidRDefault="000C42FD">
    <w:pPr>
      <w:pStyle w:val="Header"/>
      <w:jc w:val="right"/>
    </w:pPr>
    <w:r>
      <w:t xml:space="preserve">Surname. </w:t>
    </w:r>
    <w:sdt>
      <w:sdtPr>
        <w:id w:val="20498563"/>
        <w:docPartObj>
          <w:docPartGallery w:val="Page Numbers (Top of Page)"/>
          <w:docPartUnique/>
        </w:docPartObj>
      </w:sdtPr>
      <w:sdtContent>
        <w:fldSimple w:instr=" PAGE   \* MERGEFORMAT ">
          <w:r w:rsidR="007B1045">
            <w:rPr>
              <w:noProof/>
            </w:rPr>
            <w:t>5</w:t>
          </w:r>
        </w:fldSimple>
      </w:sdtContent>
    </w:sdt>
  </w:p>
  <w:p w:rsidR="000C42FD" w:rsidRDefault="000C42F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6D0B"/>
    <w:rsid w:val="000005DD"/>
    <w:rsid w:val="00011238"/>
    <w:rsid w:val="0002034A"/>
    <w:rsid w:val="000255DB"/>
    <w:rsid w:val="00030419"/>
    <w:rsid w:val="00045082"/>
    <w:rsid w:val="000451D5"/>
    <w:rsid w:val="00061DF2"/>
    <w:rsid w:val="000622F4"/>
    <w:rsid w:val="0006667F"/>
    <w:rsid w:val="000832DD"/>
    <w:rsid w:val="000A5D93"/>
    <w:rsid w:val="000A7537"/>
    <w:rsid w:val="000C42FD"/>
    <w:rsid w:val="000C592B"/>
    <w:rsid w:val="000E3C7C"/>
    <w:rsid w:val="000F1B40"/>
    <w:rsid w:val="000F3286"/>
    <w:rsid w:val="000F63C7"/>
    <w:rsid w:val="00103681"/>
    <w:rsid w:val="00106C65"/>
    <w:rsid w:val="00106C7C"/>
    <w:rsid w:val="00107DAC"/>
    <w:rsid w:val="0011078B"/>
    <w:rsid w:val="00122089"/>
    <w:rsid w:val="001409E8"/>
    <w:rsid w:val="00140E74"/>
    <w:rsid w:val="00152AC3"/>
    <w:rsid w:val="00152D48"/>
    <w:rsid w:val="00161D36"/>
    <w:rsid w:val="0016462B"/>
    <w:rsid w:val="00165623"/>
    <w:rsid w:val="00176008"/>
    <w:rsid w:val="00176B6A"/>
    <w:rsid w:val="001777FC"/>
    <w:rsid w:val="00177CE5"/>
    <w:rsid w:val="00180720"/>
    <w:rsid w:val="00186929"/>
    <w:rsid w:val="0018746C"/>
    <w:rsid w:val="00194356"/>
    <w:rsid w:val="00197FBE"/>
    <w:rsid w:val="001A2208"/>
    <w:rsid w:val="001D02F0"/>
    <w:rsid w:val="001E1E16"/>
    <w:rsid w:val="001E26C6"/>
    <w:rsid w:val="001E465B"/>
    <w:rsid w:val="001E6DD1"/>
    <w:rsid w:val="001F1921"/>
    <w:rsid w:val="00202EDC"/>
    <w:rsid w:val="002053D2"/>
    <w:rsid w:val="00221166"/>
    <w:rsid w:val="00222BD3"/>
    <w:rsid w:val="00231579"/>
    <w:rsid w:val="002533C7"/>
    <w:rsid w:val="00270C91"/>
    <w:rsid w:val="00272C8C"/>
    <w:rsid w:val="002934AC"/>
    <w:rsid w:val="002A0D4E"/>
    <w:rsid w:val="002A5F47"/>
    <w:rsid w:val="002C2201"/>
    <w:rsid w:val="002D747F"/>
    <w:rsid w:val="002E1C03"/>
    <w:rsid w:val="002E4CA2"/>
    <w:rsid w:val="002E4F47"/>
    <w:rsid w:val="002E6307"/>
    <w:rsid w:val="002F2A72"/>
    <w:rsid w:val="00312EB6"/>
    <w:rsid w:val="00315544"/>
    <w:rsid w:val="003208BE"/>
    <w:rsid w:val="00323DBE"/>
    <w:rsid w:val="00326009"/>
    <w:rsid w:val="00333B22"/>
    <w:rsid w:val="003377AC"/>
    <w:rsid w:val="00350B9D"/>
    <w:rsid w:val="00350FB5"/>
    <w:rsid w:val="003547DD"/>
    <w:rsid w:val="00356D0B"/>
    <w:rsid w:val="00362C25"/>
    <w:rsid w:val="00364086"/>
    <w:rsid w:val="00367527"/>
    <w:rsid w:val="0037186A"/>
    <w:rsid w:val="003931A1"/>
    <w:rsid w:val="00393EC4"/>
    <w:rsid w:val="003969DD"/>
    <w:rsid w:val="003A2F9F"/>
    <w:rsid w:val="003C4049"/>
    <w:rsid w:val="003D02D7"/>
    <w:rsid w:val="003D293B"/>
    <w:rsid w:val="003D5793"/>
    <w:rsid w:val="003D742F"/>
    <w:rsid w:val="003E2055"/>
    <w:rsid w:val="003E2F2E"/>
    <w:rsid w:val="003E50FD"/>
    <w:rsid w:val="003E5778"/>
    <w:rsid w:val="003E7C22"/>
    <w:rsid w:val="003F050E"/>
    <w:rsid w:val="003F1E6C"/>
    <w:rsid w:val="0041003A"/>
    <w:rsid w:val="00415C31"/>
    <w:rsid w:val="00416F14"/>
    <w:rsid w:val="004237B7"/>
    <w:rsid w:val="00423D91"/>
    <w:rsid w:val="004252A2"/>
    <w:rsid w:val="00426F93"/>
    <w:rsid w:val="00432965"/>
    <w:rsid w:val="00434913"/>
    <w:rsid w:val="00453D8C"/>
    <w:rsid w:val="00457916"/>
    <w:rsid w:val="004636DD"/>
    <w:rsid w:val="00466E0F"/>
    <w:rsid w:val="00467388"/>
    <w:rsid w:val="00470992"/>
    <w:rsid w:val="004A0E78"/>
    <w:rsid w:val="004A112F"/>
    <w:rsid w:val="004A2711"/>
    <w:rsid w:val="004A56E4"/>
    <w:rsid w:val="004A68D6"/>
    <w:rsid w:val="004B3CD2"/>
    <w:rsid w:val="004C3B3F"/>
    <w:rsid w:val="004D1F64"/>
    <w:rsid w:val="004E1268"/>
    <w:rsid w:val="004E6E61"/>
    <w:rsid w:val="004E7A61"/>
    <w:rsid w:val="004F2B69"/>
    <w:rsid w:val="004F4C4D"/>
    <w:rsid w:val="004F771E"/>
    <w:rsid w:val="005012A7"/>
    <w:rsid w:val="00502D77"/>
    <w:rsid w:val="00506977"/>
    <w:rsid w:val="0052059A"/>
    <w:rsid w:val="00534D1A"/>
    <w:rsid w:val="005455E0"/>
    <w:rsid w:val="005534B0"/>
    <w:rsid w:val="00555685"/>
    <w:rsid w:val="00557FF9"/>
    <w:rsid w:val="00561DC1"/>
    <w:rsid w:val="00567CE0"/>
    <w:rsid w:val="00570A75"/>
    <w:rsid w:val="005838A1"/>
    <w:rsid w:val="0058468D"/>
    <w:rsid w:val="00584B27"/>
    <w:rsid w:val="00586920"/>
    <w:rsid w:val="005907FB"/>
    <w:rsid w:val="00596E03"/>
    <w:rsid w:val="005A1F7A"/>
    <w:rsid w:val="005A45D6"/>
    <w:rsid w:val="005B06B5"/>
    <w:rsid w:val="005B20FF"/>
    <w:rsid w:val="005B2A84"/>
    <w:rsid w:val="005B401D"/>
    <w:rsid w:val="005E1966"/>
    <w:rsid w:val="006129DA"/>
    <w:rsid w:val="00626F05"/>
    <w:rsid w:val="00627054"/>
    <w:rsid w:val="00631E3F"/>
    <w:rsid w:val="00641608"/>
    <w:rsid w:val="00642DF9"/>
    <w:rsid w:val="00643ECD"/>
    <w:rsid w:val="00657399"/>
    <w:rsid w:val="0066081E"/>
    <w:rsid w:val="0068053B"/>
    <w:rsid w:val="00683269"/>
    <w:rsid w:val="00683A97"/>
    <w:rsid w:val="00692442"/>
    <w:rsid w:val="006949FD"/>
    <w:rsid w:val="006A05AF"/>
    <w:rsid w:val="006A6204"/>
    <w:rsid w:val="006A7AEB"/>
    <w:rsid w:val="006B0ECC"/>
    <w:rsid w:val="006C0567"/>
    <w:rsid w:val="006D5DF9"/>
    <w:rsid w:val="006E0B3E"/>
    <w:rsid w:val="006F176B"/>
    <w:rsid w:val="006F3700"/>
    <w:rsid w:val="006F660A"/>
    <w:rsid w:val="00700D18"/>
    <w:rsid w:val="00711071"/>
    <w:rsid w:val="00720FBE"/>
    <w:rsid w:val="00730F3D"/>
    <w:rsid w:val="0074470A"/>
    <w:rsid w:val="00755522"/>
    <w:rsid w:val="00766F5E"/>
    <w:rsid w:val="00776788"/>
    <w:rsid w:val="00781466"/>
    <w:rsid w:val="0079276D"/>
    <w:rsid w:val="007976C8"/>
    <w:rsid w:val="007B1045"/>
    <w:rsid w:val="007B79D3"/>
    <w:rsid w:val="007C45DA"/>
    <w:rsid w:val="007E14B9"/>
    <w:rsid w:val="007E6142"/>
    <w:rsid w:val="007E647E"/>
    <w:rsid w:val="007E7DDA"/>
    <w:rsid w:val="007F0362"/>
    <w:rsid w:val="00805900"/>
    <w:rsid w:val="0080702F"/>
    <w:rsid w:val="00815C48"/>
    <w:rsid w:val="00832F63"/>
    <w:rsid w:val="00832FB9"/>
    <w:rsid w:val="00835551"/>
    <w:rsid w:val="0083564C"/>
    <w:rsid w:val="00835FF7"/>
    <w:rsid w:val="00846EC5"/>
    <w:rsid w:val="00847ACF"/>
    <w:rsid w:val="00847B1C"/>
    <w:rsid w:val="008516FF"/>
    <w:rsid w:val="00860E5A"/>
    <w:rsid w:val="00860EDB"/>
    <w:rsid w:val="00861A44"/>
    <w:rsid w:val="008659FA"/>
    <w:rsid w:val="00867525"/>
    <w:rsid w:val="0087240A"/>
    <w:rsid w:val="00874060"/>
    <w:rsid w:val="0087436D"/>
    <w:rsid w:val="00877C2C"/>
    <w:rsid w:val="00883227"/>
    <w:rsid w:val="008841D5"/>
    <w:rsid w:val="0088700B"/>
    <w:rsid w:val="008921AD"/>
    <w:rsid w:val="00893F3B"/>
    <w:rsid w:val="0089552F"/>
    <w:rsid w:val="00897258"/>
    <w:rsid w:val="008A2DAB"/>
    <w:rsid w:val="008B40A4"/>
    <w:rsid w:val="008B7ACB"/>
    <w:rsid w:val="008C6EB0"/>
    <w:rsid w:val="008D2E8B"/>
    <w:rsid w:val="008D639D"/>
    <w:rsid w:val="008E0D91"/>
    <w:rsid w:val="008E17CC"/>
    <w:rsid w:val="008E5905"/>
    <w:rsid w:val="008E66A0"/>
    <w:rsid w:val="008F5401"/>
    <w:rsid w:val="00900AC4"/>
    <w:rsid w:val="00904759"/>
    <w:rsid w:val="00912DA5"/>
    <w:rsid w:val="00931412"/>
    <w:rsid w:val="0094073B"/>
    <w:rsid w:val="0094317D"/>
    <w:rsid w:val="009450CE"/>
    <w:rsid w:val="00946FE4"/>
    <w:rsid w:val="009722F6"/>
    <w:rsid w:val="0098130B"/>
    <w:rsid w:val="00995046"/>
    <w:rsid w:val="00997C43"/>
    <w:rsid w:val="009A428D"/>
    <w:rsid w:val="009B6315"/>
    <w:rsid w:val="009E475F"/>
    <w:rsid w:val="009E496F"/>
    <w:rsid w:val="009E591B"/>
    <w:rsid w:val="00A01175"/>
    <w:rsid w:val="00A14FA0"/>
    <w:rsid w:val="00A207A7"/>
    <w:rsid w:val="00A2645B"/>
    <w:rsid w:val="00A33BD5"/>
    <w:rsid w:val="00A40732"/>
    <w:rsid w:val="00A409C8"/>
    <w:rsid w:val="00A437BA"/>
    <w:rsid w:val="00A45AC1"/>
    <w:rsid w:val="00A51809"/>
    <w:rsid w:val="00A556E1"/>
    <w:rsid w:val="00A76298"/>
    <w:rsid w:val="00A76E87"/>
    <w:rsid w:val="00AA48CE"/>
    <w:rsid w:val="00AC1AE1"/>
    <w:rsid w:val="00AC1DB2"/>
    <w:rsid w:val="00AC2A2E"/>
    <w:rsid w:val="00AC4882"/>
    <w:rsid w:val="00AC779D"/>
    <w:rsid w:val="00AD33B2"/>
    <w:rsid w:val="00AD7C0A"/>
    <w:rsid w:val="00AE0FAD"/>
    <w:rsid w:val="00AE4869"/>
    <w:rsid w:val="00AF2B4B"/>
    <w:rsid w:val="00B03CB0"/>
    <w:rsid w:val="00B339C9"/>
    <w:rsid w:val="00B35C79"/>
    <w:rsid w:val="00B50A11"/>
    <w:rsid w:val="00B535C7"/>
    <w:rsid w:val="00B5526E"/>
    <w:rsid w:val="00B65487"/>
    <w:rsid w:val="00B665B8"/>
    <w:rsid w:val="00B815D5"/>
    <w:rsid w:val="00B9726D"/>
    <w:rsid w:val="00BB0B44"/>
    <w:rsid w:val="00BB324F"/>
    <w:rsid w:val="00BB7118"/>
    <w:rsid w:val="00BD7337"/>
    <w:rsid w:val="00BE25A3"/>
    <w:rsid w:val="00BF0232"/>
    <w:rsid w:val="00C00F05"/>
    <w:rsid w:val="00C03CDE"/>
    <w:rsid w:val="00C065F9"/>
    <w:rsid w:val="00C07600"/>
    <w:rsid w:val="00C16C56"/>
    <w:rsid w:val="00C235AB"/>
    <w:rsid w:val="00C33A27"/>
    <w:rsid w:val="00C45F2C"/>
    <w:rsid w:val="00C557A8"/>
    <w:rsid w:val="00C642B5"/>
    <w:rsid w:val="00C77681"/>
    <w:rsid w:val="00C77FD7"/>
    <w:rsid w:val="00CA3731"/>
    <w:rsid w:val="00CA6CB1"/>
    <w:rsid w:val="00CB009C"/>
    <w:rsid w:val="00CB0276"/>
    <w:rsid w:val="00CB41CF"/>
    <w:rsid w:val="00CB63E9"/>
    <w:rsid w:val="00CC036D"/>
    <w:rsid w:val="00CD0A10"/>
    <w:rsid w:val="00CD232E"/>
    <w:rsid w:val="00CD38A1"/>
    <w:rsid w:val="00CF0FA9"/>
    <w:rsid w:val="00CF1629"/>
    <w:rsid w:val="00CF3DA9"/>
    <w:rsid w:val="00CF5E9E"/>
    <w:rsid w:val="00D005C0"/>
    <w:rsid w:val="00D044C0"/>
    <w:rsid w:val="00D22D68"/>
    <w:rsid w:val="00D3509B"/>
    <w:rsid w:val="00D36A98"/>
    <w:rsid w:val="00D42B6B"/>
    <w:rsid w:val="00D5110F"/>
    <w:rsid w:val="00D544A6"/>
    <w:rsid w:val="00D61F6E"/>
    <w:rsid w:val="00D741A9"/>
    <w:rsid w:val="00D777D8"/>
    <w:rsid w:val="00D87038"/>
    <w:rsid w:val="00D8735A"/>
    <w:rsid w:val="00DA6133"/>
    <w:rsid w:val="00DA73EF"/>
    <w:rsid w:val="00DB2413"/>
    <w:rsid w:val="00DB40CD"/>
    <w:rsid w:val="00DC29FF"/>
    <w:rsid w:val="00DC4BA8"/>
    <w:rsid w:val="00DC5795"/>
    <w:rsid w:val="00DC7A75"/>
    <w:rsid w:val="00DD5C76"/>
    <w:rsid w:val="00DE2DC9"/>
    <w:rsid w:val="00DE3EB3"/>
    <w:rsid w:val="00DE6176"/>
    <w:rsid w:val="00E16F1B"/>
    <w:rsid w:val="00E26F1F"/>
    <w:rsid w:val="00E4070E"/>
    <w:rsid w:val="00E46768"/>
    <w:rsid w:val="00E66BDE"/>
    <w:rsid w:val="00E70466"/>
    <w:rsid w:val="00E71859"/>
    <w:rsid w:val="00E76DED"/>
    <w:rsid w:val="00E91E1D"/>
    <w:rsid w:val="00E93D5F"/>
    <w:rsid w:val="00E943C9"/>
    <w:rsid w:val="00E9739F"/>
    <w:rsid w:val="00EA0420"/>
    <w:rsid w:val="00EB05CC"/>
    <w:rsid w:val="00EB27EB"/>
    <w:rsid w:val="00EB5ABC"/>
    <w:rsid w:val="00EB5FEB"/>
    <w:rsid w:val="00EC00D0"/>
    <w:rsid w:val="00EC07CF"/>
    <w:rsid w:val="00EC34B0"/>
    <w:rsid w:val="00ED6D19"/>
    <w:rsid w:val="00EE2700"/>
    <w:rsid w:val="00EE5B53"/>
    <w:rsid w:val="00EF48EC"/>
    <w:rsid w:val="00EF491A"/>
    <w:rsid w:val="00EF6405"/>
    <w:rsid w:val="00F07707"/>
    <w:rsid w:val="00F07CB7"/>
    <w:rsid w:val="00F1490C"/>
    <w:rsid w:val="00F14E5E"/>
    <w:rsid w:val="00F315E4"/>
    <w:rsid w:val="00F32931"/>
    <w:rsid w:val="00F369D1"/>
    <w:rsid w:val="00F40F9C"/>
    <w:rsid w:val="00F47627"/>
    <w:rsid w:val="00F5395F"/>
    <w:rsid w:val="00F64542"/>
    <w:rsid w:val="00F65611"/>
    <w:rsid w:val="00F83E23"/>
    <w:rsid w:val="00F867B8"/>
    <w:rsid w:val="00F86A58"/>
    <w:rsid w:val="00F94A2F"/>
    <w:rsid w:val="00F94F30"/>
    <w:rsid w:val="00FA6025"/>
    <w:rsid w:val="00FB406A"/>
    <w:rsid w:val="00FC1083"/>
    <w:rsid w:val="00FD1D96"/>
    <w:rsid w:val="00FE327F"/>
    <w:rsid w:val="00FF1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26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42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2FD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0C42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2FD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4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3648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5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6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397</cp:revision>
  <dcterms:created xsi:type="dcterms:W3CDTF">2021-05-01T18:21:00Z</dcterms:created>
  <dcterms:modified xsi:type="dcterms:W3CDTF">2021-05-02T03:05:00Z</dcterms:modified>
</cp:coreProperties>
</file>